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BD4CD0" w:rsidRDefault="00C32F9B" w:rsidP="00BD4CD0">
      <w:pPr>
        <w:pStyle w:val="Nagwek2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BD4CD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BD4CD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BD4CD0" w:rsidRDefault="00303479" w:rsidP="000C54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</w:t>
            </w:r>
            <w:r w:rsidR="00C32F9B" w:rsidRPr="00BD4CD0">
              <w:rPr>
                <w:sz w:val="24"/>
                <w:szCs w:val="24"/>
              </w:rPr>
              <w:t xml:space="preserve">zwa modułu (bloku przedmiotów): </w:t>
            </w:r>
            <w:r w:rsidR="000C54BE" w:rsidRPr="00BD4CD0">
              <w:rPr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Kod modułu: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BD4CD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303479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Nazwa przedmiotu: </w:t>
            </w:r>
            <w:r w:rsidR="000C54BE" w:rsidRPr="00BD4CD0">
              <w:rPr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Kod przedmiotu: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03479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Nazwa jednostki prowadzącej przedmiot / moduł: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D2567D" w:rsidRPr="00BD4CD0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03479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Nazwa kierunku: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D2567D" w:rsidRPr="00BD4CD0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Forma studiów: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1D0456" w:rsidRPr="00BD4CD0">
              <w:rPr>
                <w:b/>
                <w:sz w:val="24"/>
                <w:szCs w:val="24"/>
              </w:rPr>
              <w:t>S</w:t>
            </w:r>
            <w:r w:rsidR="007F0012" w:rsidRPr="00BD4CD0">
              <w:rPr>
                <w:b/>
                <w:sz w:val="24"/>
                <w:szCs w:val="24"/>
              </w:rPr>
              <w:t>S</w:t>
            </w:r>
            <w:bookmarkStart w:id="0" w:name="_GoBack"/>
            <w:bookmarkEnd w:id="0"/>
          </w:p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Profil kształcenia:</w:t>
            </w:r>
          </w:p>
          <w:p w:rsidR="00C32F9B" w:rsidRPr="00303479" w:rsidRDefault="00BD4C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6A5DB2" w:rsidRPr="00BD4CD0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6E66AC" w:rsidRPr="00BD4CD0" w:rsidRDefault="00C32F9B" w:rsidP="006E66AC">
            <w:pPr>
              <w:rPr>
                <w:b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Specjalność: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9945C6" w:rsidRPr="00BD4CD0">
              <w:rPr>
                <w:b/>
                <w:sz w:val="24"/>
                <w:szCs w:val="24"/>
              </w:rPr>
              <w:t>E</w:t>
            </w:r>
            <w:r w:rsidR="000C64FD" w:rsidRPr="00BD4CD0">
              <w:rPr>
                <w:b/>
                <w:sz w:val="24"/>
                <w:szCs w:val="24"/>
              </w:rPr>
              <w:t>T</w:t>
            </w:r>
          </w:p>
          <w:p w:rsidR="00C32F9B" w:rsidRPr="00BD4CD0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84A51" w:rsidRPr="00BD4CD0" w:rsidRDefault="00C32F9B" w:rsidP="00884A51">
            <w:pPr>
              <w:rPr>
                <w:b/>
                <w:color w:val="FF0000"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Rok / semestr: </w:t>
            </w:r>
            <w:r w:rsidR="00D2567D" w:rsidRPr="00BD4CD0">
              <w:rPr>
                <w:b/>
                <w:sz w:val="24"/>
                <w:szCs w:val="24"/>
              </w:rPr>
              <w:t xml:space="preserve">I </w:t>
            </w:r>
            <w:r w:rsidR="000C54BE" w:rsidRPr="00BD4CD0">
              <w:rPr>
                <w:b/>
                <w:sz w:val="24"/>
                <w:szCs w:val="24"/>
              </w:rPr>
              <w:t>/ II</w:t>
            </w:r>
          </w:p>
          <w:p w:rsidR="00C32F9B" w:rsidRPr="00BD4CD0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Status przedmiotu /modułu:</w:t>
            </w:r>
          </w:p>
          <w:p w:rsidR="00C32F9B" w:rsidRPr="00303479" w:rsidRDefault="00BD4CD0" w:rsidP="003034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BD4CD0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Język przedmiotu / modułu: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D2567D" w:rsidRPr="00BD4CD0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inne </w:t>
            </w:r>
            <w:r w:rsidRPr="00BD4CD0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BD4CD0" w:rsidRDefault="007F0012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BD4CD0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BD4CD0" w:rsidRDefault="00BD4CD0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65B85" w:rsidRPr="00BD4CD0">
              <w:rPr>
                <w:sz w:val="24"/>
                <w:szCs w:val="24"/>
              </w:rPr>
              <w:t xml:space="preserve">r Edvard </w:t>
            </w:r>
            <w:proofErr w:type="spellStart"/>
            <w:r w:rsidR="00A65B85" w:rsidRPr="00BD4CD0">
              <w:rPr>
                <w:sz w:val="24"/>
                <w:szCs w:val="24"/>
              </w:rPr>
              <w:t>Juchnevic</w:t>
            </w:r>
            <w:proofErr w:type="spellEnd"/>
          </w:p>
        </w:tc>
      </w:tr>
      <w:tr w:rsidR="00C32F9B" w:rsidRPr="00BD4CD0" w:rsidTr="00995ACF">
        <w:tc>
          <w:tcPr>
            <w:tcW w:w="2988" w:type="dxa"/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Prowadzący zajęcia</w:t>
            </w:r>
            <w:r w:rsidR="001E5E1D" w:rsidRPr="00BD4CD0">
              <w:rPr>
                <w:sz w:val="24"/>
                <w:szCs w:val="24"/>
              </w:rPr>
              <w:t xml:space="preserve"> </w:t>
            </w:r>
          </w:p>
          <w:p w:rsidR="00C32F9B" w:rsidRPr="00BD4CD0" w:rsidRDefault="001E5E1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1E5E1D" w:rsidRPr="00BD4CD0" w:rsidRDefault="001E5E1D" w:rsidP="003E7612">
            <w:pPr>
              <w:rPr>
                <w:sz w:val="24"/>
                <w:szCs w:val="24"/>
                <w:lang w:val="en-US"/>
              </w:rPr>
            </w:pPr>
          </w:p>
          <w:p w:rsidR="00C32F9B" w:rsidRPr="00BD4CD0" w:rsidRDefault="00BD4CD0" w:rsidP="003E761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</w:t>
            </w:r>
            <w:r w:rsidR="00A65B85" w:rsidRPr="00BD4CD0">
              <w:rPr>
                <w:sz w:val="24"/>
                <w:szCs w:val="24"/>
                <w:lang w:val="en-US"/>
              </w:rPr>
              <w:t>r</w:t>
            </w:r>
            <w:proofErr w:type="spellEnd"/>
            <w:r w:rsidR="00A65B85" w:rsidRPr="00BD4CD0">
              <w:rPr>
                <w:sz w:val="24"/>
                <w:szCs w:val="24"/>
                <w:lang w:val="en-US"/>
              </w:rPr>
              <w:t xml:space="preserve"> </w:t>
            </w:r>
            <w:r w:rsidR="00A65B85" w:rsidRPr="00BD4CD0">
              <w:rPr>
                <w:sz w:val="24"/>
                <w:szCs w:val="24"/>
                <w:lang w:val="lt-LT"/>
              </w:rPr>
              <w:t>Edvard Juchnevic</w:t>
            </w:r>
          </w:p>
          <w:p w:rsidR="001E5E1D" w:rsidRPr="00BD4CD0" w:rsidRDefault="001E5E1D" w:rsidP="003E7612">
            <w:pPr>
              <w:rPr>
                <w:sz w:val="24"/>
                <w:szCs w:val="24"/>
                <w:lang w:val="lt-LT"/>
              </w:rPr>
            </w:pPr>
          </w:p>
        </w:tc>
      </w:tr>
      <w:tr w:rsidR="00995ACF" w:rsidRPr="00BD4CD0" w:rsidTr="00995ACF">
        <w:tc>
          <w:tcPr>
            <w:tcW w:w="2988" w:type="dxa"/>
            <w:vAlign w:val="center"/>
          </w:tcPr>
          <w:p w:rsidR="00995ACF" w:rsidRPr="00BD4CD0" w:rsidRDefault="00995ACF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95ACF" w:rsidRPr="00BD4CD0" w:rsidRDefault="00995ACF" w:rsidP="00BD4CD0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Zapoznanie studentów z problematyką prawną dotyczącą Internetu</w:t>
            </w:r>
          </w:p>
        </w:tc>
      </w:tr>
      <w:tr w:rsidR="00995ACF" w:rsidRPr="00BD4CD0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BD4CD0" w:rsidRDefault="00995ACF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BD4CD0" w:rsidRDefault="00202603" w:rsidP="00BD4CD0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Brak wymagań.</w:t>
            </w: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BD4CD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Opis efektu kształcenia</w:t>
            </w:r>
          </w:p>
          <w:p w:rsidR="0084452F" w:rsidRPr="00BD4CD0" w:rsidRDefault="0084452F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Odniesienie do efektów dla </w:t>
            </w:r>
            <w:r w:rsidRPr="00BD4CD0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4CD0" w:rsidRDefault="00C502A4" w:rsidP="00C502A4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</w:t>
            </w:r>
          </w:p>
          <w:p w:rsidR="00BD4CD0" w:rsidRDefault="00BD4CD0" w:rsidP="00BD4CD0">
            <w:pPr>
              <w:rPr>
                <w:sz w:val="24"/>
                <w:szCs w:val="24"/>
              </w:rPr>
            </w:pPr>
          </w:p>
          <w:p w:rsidR="00C32F9B" w:rsidRPr="00BD4CD0" w:rsidRDefault="00C32F9B" w:rsidP="00BD4CD0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E63E39" w:rsidP="00BA0A76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202603" w:rsidRPr="00BD4CD0">
              <w:rPr>
                <w:sz w:val="24"/>
                <w:szCs w:val="24"/>
                <w:shd w:val="clear" w:color="auto" w:fill="FFFFFF"/>
              </w:rPr>
              <w:t>- potrafi określić podstawowe instytucje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BD4CD0" w:rsidRDefault="0062607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K1P_W03</w:t>
            </w:r>
          </w:p>
          <w:p w:rsidR="0062607F" w:rsidRPr="00BD4CD0" w:rsidRDefault="0062607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K1P_W04</w:t>
            </w:r>
          </w:p>
          <w:p w:rsidR="00C32F9B" w:rsidRPr="00BD4CD0" w:rsidRDefault="00EF641D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K1P_W05</w:t>
            </w:r>
          </w:p>
          <w:p w:rsidR="00C63C06" w:rsidRPr="00BD4CD0" w:rsidRDefault="00C63C06" w:rsidP="00BD4CD0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K1P_W09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502A4" w:rsidP="00C502A4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E63E39" w:rsidP="00BA0A76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BD4CD0">
              <w:rPr>
                <w:sz w:val="24"/>
                <w:szCs w:val="24"/>
                <w:shd w:val="clear" w:color="auto" w:fill="FFFFFF"/>
              </w:rPr>
              <w:t>- charakteryzuje źródła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BD4CD0" w:rsidRDefault="00C63C06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K1P_W10</w:t>
            </w:r>
          </w:p>
          <w:p w:rsidR="00643CFC" w:rsidRPr="00BD4CD0" w:rsidRDefault="00EF6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K1P_W12</w:t>
            </w:r>
          </w:p>
          <w:p w:rsidR="00E63E39" w:rsidRPr="00BD4CD0" w:rsidRDefault="00E63E39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K1P_W19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502A4" w:rsidP="00C502A4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55EB" w:rsidRPr="00BD4CD0" w:rsidRDefault="00E63E39" w:rsidP="007255EB">
            <w:pPr>
              <w:rPr>
                <w:sz w:val="24"/>
                <w:szCs w:val="24"/>
                <w:shd w:val="clear" w:color="auto" w:fill="FFFFFF"/>
              </w:rPr>
            </w:pPr>
            <w:r w:rsidRPr="00BD4CD0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BD4CD0">
              <w:rPr>
                <w:rStyle w:val="apple-converted-space"/>
                <w:sz w:val="24"/>
                <w:szCs w:val="24"/>
                <w:shd w:val="clear" w:color="auto" w:fill="FFFFFF"/>
              </w:rPr>
              <w:t>-  </w:t>
            </w:r>
            <w:r w:rsidR="007255EB" w:rsidRPr="00BD4CD0">
              <w:rPr>
                <w:sz w:val="24"/>
                <w:szCs w:val="24"/>
                <w:shd w:val="clear" w:color="auto" w:fill="FFFFFF"/>
              </w:rPr>
              <w:t>opisuje pojęcia teoretyczne z zakresu prawa Internetu (prawa nowych technologii) – wskazuje zalety i wady konstrukcji prawnych instytucji związanych z wykorzystywaniem Internetu;</w:t>
            </w:r>
          </w:p>
          <w:p w:rsidR="00C32F9B" w:rsidRPr="00BD4CD0" w:rsidRDefault="007255EB" w:rsidP="007255EB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>- zna ogólne zasady prawa nowych technologii – w kontekście w szczególności prawa cywilnego, administracyjnego, podatkowego,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41D" w:rsidRPr="00BD4CD0" w:rsidRDefault="00003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K1P_W19</w:t>
            </w:r>
          </w:p>
          <w:p w:rsidR="0000341D" w:rsidRPr="00BD4CD0" w:rsidRDefault="00003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K1P_W11</w:t>
            </w:r>
          </w:p>
          <w:p w:rsidR="00C32F9B" w:rsidRPr="00BD4CD0" w:rsidRDefault="00EF6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K1P_W18</w:t>
            </w:r>
          </w:p>
          <w:p w:rsidR="0000341D" w:rsidRPr="00BD4CD0" w:rsidRDefault="0000341D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32F9B" w:rsidP="00EF6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C32F9B" w:rsidP="00EF64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02B5" w:rsidRPr="00BD4CD0" w:rsidRDefault="00C302B5" w:rsidP="00C30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Student potrafi: - potrafi wykorzystać wiedzę z perspektywy użytkownika nowych technologii; </w:t>
            </w:r>
          </w:p>
          <w:p w:rsidR="00C32F9B" w:rsidRPr="00BD4CD0" w:rsidRDefault="00C302B5" w:rsidP="00C302B5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ocenić ryzyka prawne związane z wykorzystywaniem Internetu w życiu codziennym.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00341D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K1P_U01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K1P_U02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K1P_U09</w:t>
            </w:r>
          </w:p>
          <w:p w:rsidR="00BE126B" w:rsidRPr="00BD4CD0" w:rsidRDefault="00BE126B" w:rsidP="00BE126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K1P_U14</w:t>
            </w:r>
          </w:p>
          <w:p w:rsidR="00BE126B" w:rsidRPr="00BD4CD0" w:rsidRDefault="00BE126B" w:rsidP="00BE126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K1P_U19</w:t>
            </w:r>
          </w:p>
        </w:tc>
      </w:tr>
      <w:tr w:rsidR="0084452F" w:rsidRPr="00BD4CD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19CE" w:rsidRPr="00BD4CD0" w:rsidRDefault="006A19CE" w:rsidP="006A19CE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Student potrafi: </w:t>
            </w:r>
          </w:p>
          <w:p w:rsidR="0084452F" w:rsidRPr="00BD4CD0" w:rsidRDefault="006A19CE" w:rsidP="006A19CE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zastosować podstawowe instytucje prawa Internetu w zakresie realizacji różnych zadań sferze w szczególności cywilno-prawnej, podatkowej, administracyjnoprawnej,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K1P_U02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K1P_U03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K1P_U05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K1P_U21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K1P_U22</w:t>
            </w:r>
          </w:p>
        </w:tc>
      </w:tr>
      <w:tr w:rsidR="0084452F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25DF7" w:rsidRPr="00BD4CD0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BD4CD0">
              <w:rPr>
                <w:lang w:val="pl-PL"/>
              </w:rPr>
              <w:t xml:space="preserve">Student potrafi: </w:t>
            </w:r>
          </w:p>
          <w:p w:rsidR="0084452F" w:rsidRPr="00BD4CD0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BD4CD0">
              <w:rPr>
                <w:lang w:val="pl-PL"/>
              </w:rPr>
              <w:t>- dokonać wykładni przepisów z zakresu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K1P_U07</w:t>
            </w:r>
          </w:p>
        </w:tc>
      </w:tr>
      <w:tr w:rsidR="0084452F" w:rsidRPr="00BD4CD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BD4CD0" w:rsidRDefault="0084452F" w:rsidP="008445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BD4CD0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84452F" w:rsidRPr="00BD4CD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BD4CD0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622529" w:rsidRPr="00BD4CD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BD4CD0" w:rsidRDefault="00622529" w:rsidP="00A843A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BD4CD0" w:rsidRDefault="008739CF" w:rsidP="00072D78">
            <w:pPr>
              <w:rPr>
                <w:sz w:val="24"/>
                <w:szCs w:val="24"/>
                <w:shd w:val="clear" w:color="auto" w:fill="FFFFFF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>Student:</w:t>
            </w:r>
          </w:p>
          <w:p w:rsidR="00072D78" w:rsidRPr="00BD4CD0" w:rsidRDefault="00072D78" w:rsidP="00072D78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>- umie pracować w zespole przy rozwiązywaniu problemów badawczych, - samodzielnie ocenia zmiany regulacji prawnych w zakresie prawa nowych technologii.</w:t>
            </w:r>
          </w:p>
          <w:p w:rsidR="00622529" w:rsidRPr="00BD4CD0" w:rsidRDefault="00622529" w:rsidP="00E63E39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BD4CD0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K1P_K02</w:t>
            </w:r>
          </w:p>
          <w:p w:rsidR="00B01DB5" w:rsidRPr="00BD4CD0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K1P_K11</w:t>
            </w:r>
          </w:p>
        </w:tc>
      </w:tr>
      <w:tr w:rsidR="00622529" w:rsidRPr="00BD4CD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BD4CD0" w:rsidRDefault="00622529" w:rsidP="00A843A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BD4CD0" w:rsidRDefault="00622529" w:rsidP="008739CF">
            <w:pPr>
              <w:rPr>
                <w:sz w:val="24"/>
                <w:szCs w:val="24"/>
                <w:shd w:val="clear" w:color="auto" w:fill="FFFFFF"/>
              </w:rPr>
            </w:pPr>
            <w:r w:rsidRPr="00BD4CD0">
              <w:rPr>
                <w:sz w:val="24"/>
                <w:szCs w:val="24"/>
              </w:rPr>
              <w:t xml:space="preserve">Student: </w:t>
            </w:r>
            <w:r w:rsidR="008739CF" w:rsidRPr="00BD4CD0">
              <w:rPr>
                <w:sz w:val="24"/>
                <w:szCs w:val="24"/>
                <w:shd w:val="clear" w:color="auto" w:fill="FFFFFF"/>
              </w:rPr>
              <w:t>- potrafi dyskutować w grupie na temat problemów badawczych z zakresu prawa Internetu,</w:t>
            </w:r>
          </w:p>
          <w:p w:rsidR="008739CF" w:rsidRPr="00BD4CD0" w:rsidRDefault="008739CF" w:rsidP="008739CF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potrafi uzupełniać i doskonalić nabytą wiedzę i umiejętności.</w:t>
            </w:r>
          </w:p>
          <w:p w:rsidR="00622529" w:rsidRPr="00BD4CD0" w:rsidRDefault="00622529" w:rsidP="00E63E39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K1P_K03</w:t>
            </w:r>
          </w:p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K1P_K04</w:t>
            </w:r>
          </w:p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K1P_K07</w:t>
            </w:r>
          </w:p>
          <w:p w:rsidR="00622529" w:rsidRPr="00BD4CD0" w:rsidRDefault="00622529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K1P_K08</w:t>
            </w:r>
          </w:p>
        </w:tc>
      </w:tr>
      <w:tr w:rsidR="00622529" w:rsidRPr="00BD4CD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BD4CD0" w:rsidRDefault="00622529" w:rsidP="00A843A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0A22" w:rsidRPr="00BD4CD0" w:rsidRDefault="00622529" w:rsidP="005F0A22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Student: </w:t>
            </w:r>
            <w:r w:rsidR="005F0A22" w:rsidRPr="00BD4CD0">
              <w:rPr>
                <w:sz w:val="24"/>
                <w:szCs w:val="24"/>
              </w:rPr>
              <w:t>- rozumie potrzebę uczenia się przez całe życie;</w:t>
            </w:r>
          </w:p>
          <w:p w:rsidR="00622529" w:rsidRPr="00BD4CD0" w:rsidRDefault="005F0A22" w:rsidP="00684C61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potrafi odpowiednio określić priorytety służące realizacji określonego przez siebie lub innych zadania.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529" w:rsidRPr="00BD4CD0" w:rsidRDefault="00622529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K1P_K10</w:t>
            </w:r>
          </w:p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K1P_K16</w:t>
            </w: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BD4CD0">
        <w:tc>
          <w:tcPr>
            <w:tcW w:w="10008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BD4CD0">
        <w:tc>
          <w:tcPr>
            <w:tcW w:w="10008" w:type="dxa"/>
          </w:tcPr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Gospodarka elektroniczna a handel elektroniczny.</w:t>
            </w:r>
          </w:p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E-biznes w regulacjach międzynarodowych.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Warunki i istota zawierania umów w sieci Internet.</w:t>
            </w:r>
          </w:p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Podstawowe założenia Modelowego Prawa Gospodarki Elektronicznej wg UNCITRAL.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Podział i rodzaje umów w Internecie.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prywatności i ochrona danych osobowych.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Pieniądz elektroniczny. 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Podpis elektroniczny, podstawowe pojęcia, certyfikacja, bezpieczeństwo.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Podpis elektroniczny w regulacjach międzynarodowych.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Świadczenie usług drogą elektroniczną.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Przestępstwa komputerowe.</w:t>
            </w:r>
          </w:p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programów komputerowych.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konsumenta w handlu elektronicznym.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własności przemysłowej oraz własności intelektualnej w Internecie.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Jurysdykcja krajowa a prawo właściwe w Internecie.</w:t>
            </w:r>
          </w:p>
          <w:p w:rsidR="00C32F9B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Opodatkowanie handlu elektronicznego.</w:t>
            </w: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BD4CD0">
        <w:tc>
          <w:tcPr>
            <w:tcW w:w="10008" w:type="dxa"/>
          </w:tcPr>
          <w:p w:rsidR="00C32F9B" w:rsidRPr="00BD4CD0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pStyle w:val="Nagwek1"/>
              <w:rPr>
                <w:szCs w:val="24"/>
              </w:rPr>
            </w:pPr>
            <w:r w:rsidRPr="00BD4CD0">
              <w:rPr>
                <w:szCs w:val="24"/>
              </w:rPr>
              <w:t>Laboratorium</w:t>
            </w:r>
          </w:p>
        </w:tc>
      </w:tr>
      <w:tr w:rsidR="00C32F9B" w:rsidRPr="00BD4CD0">
        <w:tc>
          <w:tcPr>
            <w:tcW w:w="10008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pStyle w:val="Nagwek1"/>
              <w:rPr>
                <w:szCs w:val="24"/>
              </w:rPr>
            </w:pPr>
            <w:r w:rsidRPr="00BD4CD0">
              <w:rPr>
                <w:szCs w:val="24"/>
              </w:rPr>
              <w:t>Projekt</w:t>
            </w:r>
          </w:p>
        </w:tc>
      </w:tr>
      <w:tr w:rsidR="00C32F9B" w:rsidRPr="00BD4CD0">
        <w:tc>
          <w:tcPr>
            <w:tcW w:w="10008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BD4CD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Literatura </w:t>
            </w:r>
            <w:r w:rsidR="00565718" w:rsidRPr="00BD4CD0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F60D6" w:rsidRPr="00BD4CD0" w:rsidRDefault="001F60D6" w:rsidP="00BD4CD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Pod red. P. </w:t>
            </w:r>
            <w:proofErr w:type="spellStart"/>
            <w:r w:rsidRPr="00BD4CD0">
              <w:rPr>
                <w:sz w:val="24"/>
                <w:szCs w:val="24"/>
              </w:rPr>
              <w:t>Podrecki</w:t>
            </w:r>
            <w:proofErr w:type="spellEnd"/>
            <w:r w:rsidRPr="00BD4CD0">
              <w:rPr>
                <w:sz w:val="24"/>
                <w:szCs w:val="24"/>
              </w:rPr>
              <w:t>, Prawo Internetu, Warszawa 2007;</w:t>
            </w:r>
          </w:p>
          <w:p w:rsidR="001F60D6" w:rsidRPr="00BD4CD0" w:rsidRDefault="001F60D6" w:rsidP="00BD4CD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J. </w:t>
            </w:r>
            <w:proofErr w:type="spellStart"/>
            <w:r w:rsidRPr="00BD4CD0">
              <w:rPr>
                <w:sz w:val="24"/>
                <w:szCs w:val="24"/>
              </w:rPr>
              <w:t>Gołaczyński</w:t>
            </w:r>
            <w:proofErr w:type="spellEnd"/>
            <w:r w:rsidRPr="00BD4CD0">
              <w:rPr>
                <w:sz w:val="24"/>
                <w:szCs w:val="24"/>
              </w:rPr>
              <w:t>, prawo umów elektronicznych, Kraków 2006;</w:t>
            </w:r>
          </w:p>
          <w:p w:rsidR="00C32F9B" w:rsidRPr="00BD4CD0" w:rsidRDefault="001F60D6" w:rsidP="00BD4CD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R. </w:t>
            </w:r>
            <w:proofErr w:type="spellStart"/>
            <w:r w:rsidRPr="00BD4CD0">
              <w:rPr>
                <w:sz w:val="24"/>
                <w:szCs w:val="24"/>
              </w:rPr>
              <w:t>Golat</w:t>
            </w:r>
            <w:proofErr w:type="spellEnd"/>
            <w:r w:rsidRPr="00BD4CD0">
              <w:rPr>
                <w:sz w:val="24"/>
                <w:szCs w:val="24"/>
              </w:rPr>
              <w:t xml:space="preserve">, </w:t>
            </w:r>
            <w:proofErr w:type="spellStart"/>
            <w:r w:rsidRPr="00BD4CD0">
              <w:rPr>
                <w:sz w:val="24"/>
                <w:szCs w:val="24"/>
              </w:rPr>
              <w:t>Intemet-aspekty</w:t>
            </w:r>
            <w:proofErr w:type="spellEnd"/>
            <w:r w:rsidRPr="00BD4CD0">
              <w:rPr>
                <w:sz w:val="24"/>
                <w:szCs w:val="24"/>
              </w:rPr>
              <w:t xml:space="preserve"> prawne, Bydgoszcz 2003;</w:t>
            </w:r>
          </w:p>
        </w:tc>
      </w:tr>
      <w:tr w:rsidR="00C32F9B" w:rsidRPr="00BD4CD0">
        <w:tc>
          <w:tcPr>
            <w:tcW w:w="2448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Literatura </w:t>
            </w:r>
            <w:r w:rsidR="00565718" w:rsidRPr="00BD4CD0">
              <w:rPr>
                <w:sz w:val="24"/>
                <w:szCs w:val="24"/>
              </w:rPr>
              <w:t>uzupełniająca</w:t>
            </w:r>
          </w:p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>Agnieszka Grzywacz, Aneta Frań, Krzysztof Korus, Marcin Spyra, Mariusz Chudzik, Prawo handlu elektronicznego, Bydgoszcz 2005;</w:t>
            </w:r>
          </w:p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 xml:space="preserve">J. R. Antoniuk, Ochrona znaków towarowych w Internecie, </w:t>
            </w:r>
            <w:r w:rsidRPr="00BD4CD0">
              <w:rPr>
                <w:rStyle w:val="Pogrubienie"/>
                <w:b w:val="0"/>
                <w:sz w:val="24"/>
                <w:szCs w:val="24"/>
              </w:rPr>
              <w:lastRenderedPageBreak/>
              <w:t>Warszawa 2006;</w:t>
            </w:r>
          </w:p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 xml:space="preserve">G. Wierczyński, W. </w:t>
            </w:r>
            <w:proofErr w:type="spellStart"/>
            <w:r w:rsidRPr="00BD4CD0">
              <w:rPr>
                <w:rStyle w:val="Pogrubienie"/>
                <w:b w:val="0"/>
                <w:sz w:val="24"/>
                <w:szCs w:val="24"/>
              </w:rPr>
              <w:t>Wiewiórowski</w:t>
            </w:r>
            <w:proofErr w:type="spellEnd"/>
            <w:r w:rsidRPr="00BD4CD0">
              <w:rPr>
                <w:rStyle w:val="Pogrubienie"/>
                <w:b w:val="0"/>
                <w:sz w:val="24"/>
                <w:szCs w:val="24"/>
              </w:rPr>
              <w:t>, Informatyka prawnicza, Kraków 2006;</w:t>
            </w:r>
          </w:p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 xml:space="preserve">K. Kowalik-Bańczyk, </w:t>
            </w:r>
            <w:r w:rsidRPr="00BD4CD0">
              <w:rPr>
                <w:sz w:val="24"/>
                <w:szCs w:val="24"/>
              </w:rPr>
              <w:t>Sposoby regulacji handlu elektronicznego w prawie wspólnotowym i międzynarodowym, Kraków 2006;</w:t>
            </w:r>
          </w:p>
          <w:p w:rsidR="00C32F9B" w:rsidRPr="00BD4CD0" w:rsidRDefault="001F60D6" w:rsidP="00BD4CD0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J. </w:t>
            </w:r>
            <w:proofErr w:type="spellStart"/>
            <w:r w:rsidRPr="00BD4CD0">
              <w:rPr>
                <w:sz w:val="24"/>
                <w:szCs w:val="24"/>
              </w:rPr>
              <w:t>Masiota</w:t>
            </w:r>
            <w:proofErr w:type="spellEnd"/>
            <w:r w:rsidRPr="00BD4CD0">
              <w:rPr>
                <w:sz w:val="24"/>
                <w:szCs w:val="24"/>
              </w:rPr>
              <w:t>, Elektroniczne instr</w:t>
            </w:r>
            <w:r w:rsidR="006D2D8A" w:rsidRPr="00BD4CD0">
              <w:rPr>
                <w:sz w:val="24"/>
                <w:szCs w:val="24"/>
              </w:rPr>
              <w:t>umenty płatnicze, Warszawa 2003;</w:t>
            </w:r>
          </w:p>
          <w:p w:rsidR="006D2D8A" w:rsidRPr="00BD4CD0" w:rsidRDefault="006D2D8A" w:rsidP="00BD4CD0">
            <w:pPr>
              <w:numPr>
                <w:ilvl w:val="0"/>
                <w:numId w:val="27"/>
              </w:numPr>
              <w:rPr>
                <w:sz w:val="24"/>
                <w:szCs w:val="24"/>
                <w:lang w:val="en-US"/>
              </w:rPr>
            </w:pPr>
            <w:r w:rsidRPr="00BD4CD0">
              <w:rPr>
                <w:sz w:val="24"/>
                <w:szCs w:val="24"/>
                <w:lang w:val="en-US"/>
              </w:rPr>
              <w:t xml:space="preserve">Software &amp; Internet Law, 4th Edition (Aspen Casebook Series) [Hardcover] Mark A. </w:t>
            </w:r>
            <w:proofErr w:type="spellStart"/>
            <w:r w:rsidRPr="00BD4CD0">
              <w:rPr>
                <w:sz w:val="24"/>
                <w:szCs w:val="24"/>
                <w:lang w:val="en-US"/>
              </w:rPr>
              <w:t>Lemley</w:t>
            </w:r>
            <w:proofErr w:type="spellEnd"/>
            <w:r w:rsidRPr="00BD4CD0">
              <w:rPr>
                <w:sz w:val="24"/>
                <w:szCs w:val="24"/>
                <w:lang w:val="en-US"/>
              </w:rPr>
              <w:t xml:space="preserve"> (Author), Peter S. </w:t>
            </w:r>
            <w:proofErr w:type="spellStart"/>
            <w:r w:rsidRPr="00BD4CD0">
              <w:rPr>
                <w:sz w:val="24"/>
                <w:szCs w:val="24"/>
                <w:lang w:val="en-US"/>
              </w:rPr>
              <w:t>Menell</w:t>
            </w:r>
            <w:proofErr w:type="spellEnd"/>
            <w:r w:rsidRPr="00BD4CD0">
              <w:rPr>
                <w:sz w:val="24"/>
                <w:szCs w:val="24"/>
                <w:lang w:val="en-US"/>
              </w:rPr>
              <w:t xml:space="preserve"> (Author), Robert P. Merges (Author), Pamela Samuelson (Author), Brian W. Carver (Author), Hardcover: 1248 pages Publisher: Aspen Publishers; 4 edition (April 1, 2011)</w:t>
            </w:r>
          </w:p>
        </w:tc>
      </w:tr>
    </w:tbl>
    <w:p w:rsidR="00C32F9B" w:rsidRPr="00BD4CD0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D4CD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D4CD0" w:rsidRDefault="00565718" w:rsidP="005E010A">
            <w:pPr>
              <w:rPr>
                <w:sz w:val="24"/>
                <w:szCs w:val="24"/>
                <w:lang w:val="en-US"/>
              </w:rPr>
            </w:pPr>
          </w:p>
          <w:p w:rsidR="00565718" w:rsidRPr="00BD4CD0" w:rsidRDefault="00565718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BD4CD0" w:rsidRDefault="0028576B" w:rsidP="00870B95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BD4CD0" w:rsidRDefault="00AC44B2" w:rsidP="00BD4CD0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Zajęcia </w:t>
            </w:r>
            <w:proofErr w:type="spellStart"/>
            <w:r w:rsidRPr="00BD4CD0">
              <w:rPr>
                <w:sz w:val="24"/>
                <w:szCs w:val="24"/>
              </w:rPr>
              <w:t>on-line</w:t>
            </w:r>
            <w:proofErr w:type="spellEnd"/>
            <w:r w:rsidRPr="00BD4CD0">
              <w:rPr>
                <w:sz w:val="24"/>
                <w:szCs w:val="24"/>
              </w:rPr>
              <w:t xml:space="preserve"> / </w:t>
            </w:r>
            <w:proofErr w:type="spellStart"/>
            <w:r w:rsidRPr="00BD4CD0">
              <w:rPr>
                <w:sz w:val="24"/>
                <w:szCs w:val="24"/>
              </w:rPr>
              <w:t>blended</w:t>
            </w:r>
            <w:proofErr w:type="spellEnd"/>
            <w:r w:rsidRPr="00BD4CD0">
              <w:rPr>
                <w:sz w:val="24"/>
                <w:szCs w:val="24"/>
              </w:rPr>
              <w:t xml:space="preserve"> learning, zajęcia w sali dydaktycznej</w:t>
            </w:r>
          </w:p>
        </w:tc>
      </w:tr>
      <w:tr w:rsidR="00565718" w:rsidRPr="00BD4CD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D4CD0" w:rsidRDefault="00565718" w:rsidP="005E010A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D4CD0" w:rsidRDefault="00565718" w:rsidP="005E010A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Nr efektu kształcenia</w:t>
            </w:r>
            <w:r w:rsidRPr="00BD4CD0">
              <w:rPr>
                <w:sz w:val="24"/>
                <w:szCs w:val="24"/>
              </w:rPr>
              <w:br/>
            </w:r>
          </w:p>
        </w:tc>
      </w:tr>
      <w:tr w:rsidR="00565718" w:rsidRPr="00BD4CD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BD4CD0" w:rsidRDefault="00A46DAF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BD4CD0" w:rsidRDefault="00C502A4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  <w:r w:rsidR="00A46DAF" w:rsidRPr="00BD4CD0">
              <w:rPr>
                <w:sz w:val="24"/>
                <w:szCs w:val="24"/>
              </w:rPr>
              <w:t>1</w:t>
            </w:r>
            <w:r w:rsidR="00DC149C" w:rsidRPr="00BD4CD0">
              <w:rPr>
                <w:sz w:val="24"/>
                <w:szCs w:val="24"/>
              </w:rPr>
              <w:t>,02,03</w:t>
            </w:r>
          </w:p>
        </w:tc>
      </w:tr>
      <w:tr w:rsidR="00565718" w:rsidRPr="00BD4CD0">
        <w:tc>
          <w:tcPr>
            <w:tcW w:w="8208" w:type="dxa"/>
            <w:gridSpan w:val="3"/>
          </w:tcPr>
          <w:p w:rsidR="00565718" w:rsidRPr="00BD4CD0" w:rsidRDefault="0045304C" w:rsidP="00487889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BD4CD0" w:rsidRDefault="00DC149C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01,</w:t>
            </w:r>
            <w:r w:rsidR="00C502A4" w:rsidRPr="00BD4CD0">
              <w:rPr>
                <w:sz w:val="24"/>
                <w:szCs w:val="24"/>
              </w:rPr>
              <w:t>0</w:t>
            </w:r>
            <w:r w:rsidR="00A46DAF" w:rsidRPr="00BD4CD0">
              <w:rPr>
                <w:sz w:val="24"/>
                <w:szCs w:val="24"/>
              </w:rPr>
              <w:t>2</w:t>
            </w:r>
            <w:r w:rsidRPr="00BD4CD0">
              <w:rPr>
                <w:sz w:val="24"/>
                <w:szCs w:val="24"/>
              </w:rPr>
              <w:t>,03</w:t>
            </w:r>
          </w:p>
        </w:tc>
      </w:tr>
      <w:tr w:rsidR="00565718" w:rsidRPr="00BD4CD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D4CD0" w:rsidRDefault="0045304C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Zaliczenie i egzamin </w:t>
            </w:r>
            <w:r w:rsidR="00A46DAF" w:rsidRPr="00BD4CD0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BD4CD0" w:rsidRDefault="0045304C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01,</w:t>
            </w:r>
            <w:r w:rsidR="00C502A4" w:rsidRPr="00BD4CD0">
              <w:rPr>
                <w:sz w:val="24"/>
                <w:szCs w:val="24"/>
              </w:rPr>
              <w:t>0</w:t>
            </w:r>
            <w:r w:rsidR="00DC149C" w:rsidRPr="00BD4CD0">
              <w:rPr>
                <w:sz w:val="24"/>
                <w:szCs w:val="24"/>
              </w:rPr>
              <w:t>2,03</w:t>
            </w:r>
          </w:p>
        </w:tc>
      </w:tr>
      <w:tr w:rsidR="00DC149C" w:rsidRPr="00BD4CD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BD4CD0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BD4CD0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BD4CD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BD4CD0" w:rsidRDefault="00565718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Forma i warunki zaliczenia</w:t>
            </w:r>
          </w:p>
          <w:p w:rsidR="00565718" w:rsidRPr="00BD4CD0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BD4CD0" w:rsidRDefault="00EF641D" w:rsidP="00BF101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Egzamin pisemny: dłuższa wypowiedź pisemna (rozwiązanie problemu); egzamin ustny</w:t>
            </w:r>
            <w:r w:rsidR="00A65B85" w:rsidRPr="00BD4CD0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BD4CD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NAKŁAD PRACY STUDENTA</w:t>
            </w:r>
          </w:p>
          <w:p w:rsidR="00C32F9B" w:rsidRPr="00BD4CD0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BD4CD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BD4CD0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BD4CD0" w:rsidRDefault="007F0012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30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BD4CD0" w:rsidRDefault="007F0012" w:rsidP="00F832C2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10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BD4CD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BD4CD0" w:rsidRDefault="00303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 w:rsidP="00162857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BD4CD0" w:rsidRDefault="0018328A" w:rsidP="005D5D66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 w:rsidP="00162857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Przygotowanie projektu / eseju / itp.</w:t>
            </w:r>
            <w:r w:rsidRPr="00BD4CD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BD4CD0" w:rsidRDefault="00EF641D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10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BD4CD0" w:rsidRDefault="007F0012" w:rsidP="00FE5DCE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10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BD4CD0" w:rsidRDefault="0048788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0,1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BD4CD0" w:rsidRDefault="0018328A" w:rsidP="00EF641D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BD4CD0" w:rsidRDefault="00FE5DCE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60,1</w:t>
            </w:r>
          </w:p>
        </w:tc>
      </w:tr>
      <w:tr w:rsidR="00C32F9B" w:rsidRPr="00BD4CD0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BD4CD0" w:rsidRDefault="00C32F9B" w:rsidP="0074288E">
            <w:pPr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BD4CD0" w:rsidRDefault="00FE5DCE" w:rsidP="0074288E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D4C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BD4CD0" w:rsidRDefault="00BD4CD0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B12" w:rsidRDefault="00496B12">
      <w:r>
        <w:separator/>
      </w:r>
    </w:p>
  </w:endnote>
  <w:endnote w:type="continuationSeparator" w:id="0">
    <w:p w:rsidR="00496B12" w:rsidRDefault="00496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6F66C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6F66C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0347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B12" w:rsidRDefault="00496B12">
      <w:r>
        <w:separator/>
      </w:r>
    </w:p>
  </w:footnote>
  <w:footnote w:type="continuationSeparator" w:id="0">
    <w:p w:rsidR="00496B12" w:rsidRDefault="00496B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62D5133"/>
    <w:multiLevelType w:val="hybridMultilevel"/>
    <w:tmpl w:val="A37C7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EB55B16"/>
    <w:multiLevelType w:val="hybridMultilevel"/>
    <w:tmpl w:val="3A36BB9E"/>
    <w:lvl w:ilvl="0" w:tplc="269EC1D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2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6"/>
  </w:num>
  <w:num w:numId="12">
    <w:abstractNumId w:val="6"/>
  </w:num>
  <w:num w:numId="13">
    <w:abstractNumId w:val="13"/>
  </w:num>
  <w:num w:numId="14">
    <w:abstractNumId w:val="3"/>
  </w:num>
  <w:num w:numId="15">
    <w:abstractNumId w:val="23"/>
  </w:num>
  <w:num w:numId="16">
    <w:abstractNumId w:val="8"/>
  </w:num>
  <w:num w:numId="17">
    <w:abstractNumId w:val="27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7"/>
  </w:num>
  <w:num w:numId="24">
    <w:abstractNumId w:val="15"/>
  </w:num>
  <w:num w:numId="25">
    <w:abstractNumId w:val="18"/>
  </w:num>
  <w:num w:numId="26">
    <w:abstractNumId w:val="17"/>
  </w:num>
  <w:num w:numId="27">
    <w:abstractNumId w:val="26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40D48"/>
    <w:rsid w:val="00045710"/>
    <w:rsid w:val="00072D78"/>
    <w:rsid w:val="000835C7"/>
    <w:rsid w:val="000B063F"/>
    <w:rsid w:val="000B25BB"/>
    <w:rsid w:val="000B2DA0"/>
    <w:rsid w:val="000C54BE"/>
    <w:rsid w:val="000C64FD"/>
    <w:rsid w:val="00124D53"/>
    <w:rsid w:val="00143F4D"/>
    <w:rsid w:val="00162857"/>
    <w:rsid w:val="0018328A"/>
    <w:rsid w:val="00190040"/>
    <w:rsid w:val="00194BBA"/>
    <w:rsid w:val="001C075A"/>
    <w:rsid w:val="001D0456"/>
    <w:rsid w:val="001D49B2"/>
    <w:rsid w:val="001E5E1D"/>
    <w:rsid w:val="001F4D7D"/>
    <w:rsid w:val="001F60D6"/>
    <w:rsid w:val="00202416"/>
    <w:rsid w:val="00202603"/>
    <w:rsid w:val="00240C61"/>
    <w:rsid w:val="00243030"/>
    <w:rsid w:val="0028576B"/>
    <w:rsid w:val="00285C0C"/>
    <w:rsid w:val="002C4A6A"/>
    <w:rsid w:val="002E26AC"/>
    <w:rsid w:val="002E7751"/>
    <w:rsid w:val="00303479"/>
    <w:rsid w:val="003036BB"/>
    <w:rsid w:val="003249B2"/>
    <w:rsid w:val="00354BCC"/>
    <w:rsid w:val="00362DF1"/>
    <w:rsid w:val="0036789E"/>
    <w:rsid w:val="00371951"/>
    <w:rsid w:val="003D1073"/>
    <w:rsid w:val="003D4BA8"/>
    <w:rsid w:val="003E7612"/>
    <w:rsid w:val="003F7FDC"/>
    <w:rsid w:val="00404AEA"/>
    <w:rsid w:val="0041601A"/>
    <w:rsid w:val="004253A0"/>
    <w:rsid w:val="0043490F"/>
    <w:rsid w:val="0045304C"/>
    <w:rsid w:val="004649F8"/>
    <w:rsid w:val="00470193"/>
    <w:rsid w:val="00487889"/>
    <w:rsid w:val="00496B12"/>
    <w:rsid w:val="004B575D"/>
    <w:rsid w:val="004C3DEC"/>
    <w:rsid w:val="004D5610"/>
    <w:rsid w:val="004E34C4"/>
    <w:rsid w:val="004F018E"/>
    <w:rsid w:val="004F4C4F"/>
    <w:rsid w:val="00565718"/>
    <w:rsid w:val="0057657E"/>
    <w:rsid w:val="0058485C"/>
    <w:rsid w:val="005A261E"/>
    <w:rsid w:val="005D5D66"/>
    <w:rsid w:val="005E010A"/>
    <w:rsid w:val="005E7E13"/>
    <w:rsid w:val="005F0A22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A19CE"/>
    <w:rsid w:val="006A5DB2"/>
    <w:rsid w:val="006C4931"/>
    <w:rsid w:val="006D2D8A"/>
    <w:rsid w:val="006D73BD"/>
    <w:rsid w:val="006E66AC"/>
    <w:rsid w:val="006F66C4"/>
    <w:rsid w:val="00724143"/>
    <w:rsid w:val="007255EB"/>
    <w:rsid w:val="007351F4"/>
    <w:rsid w:val="0074288E"/>
    <w:rsid w:val="00742916"/>
    <w:rsid w:val="0074563B"/>
    <w:rsid w:val="00761FB4"/>
    <w:rsid w:val="007F0012"/>
    <w:rsid w:val="00807E5D"/>
    <w:rsid w:val="008134EB"/>
    <w:rsid w:val="0084452F"/>
    <w:rsid w:val="00870B95"/>
    <w:rsid w:val="008739CF"/>
    <w:rsid w:val="00884988"/>
    <w:rsid w:val="00884A51"/>
    <w:rsid w:val="008D43A6"/>
    <w:rsid w:val="00923B47"/>
    <w:rsid w:val="00944297"/>
    <w:rsid w:val="00967D9D"/>
    <w:rsid w:val="009945C6"/>
    <w:rsid w:val="00995ACF"/>
    <w:rsid w:val="00997A23"/>
    <w:rsid w:val="009D5745"/>
    <w:rsid w:val="00A262CC"/>
    <w:rsid w:val="00A46DAF"/>
    <w:rsid w:val="00A65B85"/>
    <w:rsid w:val="00A7781C"/>
    <w:rsid w:val="00A813C8"/>
    <w:rsid w:val="00A91A6C"/>
    <w:rsid w:val="00AB7FA5"/>
    <w:rsid w:val="00AC1897"/>
    <w:rsid w:val="00AC44B2"/>
    <w:rsid w:val="00AF5FE2"/>
    <w:rsid w:val="00B01DB5"/>
    <w:rsid w:val="00B01E31"/>
    <w:rsid w:val="00B2097B"/>
    <w:rsid w:val="00B64CCC"/>
    <w:rsid w:val="00B71297"/>
    <w:rsid w:val="00B9164C"/>
    <w:rsid w:val="00BA0A76"/>
    <w:rsid w:val="00BA4056"/>
    <w:rsid w:val="00BB4673"/>
    <w:rsid w:val="00BD4CD0"/>
    <w:rsid w:val="00BE126B"/>
    <w:rsid w:val="00BE2E02"/>
    <w:rsid w:val="00BF101B"/>
    <w:rsid w:val="00C07BA5"/>
    <w:rsid w:val="00C102A9"/>
    <w:rsid w:val="00C26604"/>
    <w:rsid w:val="00C302B5"/>
    <w:rsid w:val="00C31EBB"/>
    <w:rsid w:val="00C32F9B"/>
    <w:rsid w:val="00C502A4"/>
    <w:rsid w:val="00C63C06"/>
    <w:rsid w:val="00C66D8F"/>
    <w:rsid w:val="00C75B65"/>
    <w:rsid w:val="00C862C9"/>
    <w:rsid w:val="00CC4125"/>
    <w:rsid w:val="00CE3B1A"/>
    <w:rsid w:val="00CE72DA"/>
    <w:rsid w:val="00D2567D"/>
    <w:rsid w:val="00D302FE"/>
    <w:rsid w:val="00D43DCB"/>
    <w:rsid w:val="00D60E63"/>
    <w:rsid w:val="00D70C81"/>
    <w:rsid w:val="00DB164F"/>
    <w:rsid w:val="00DC149C"/>
    <w:rsid w:val="00DC3DDF"/>
    <w:rsid w:val="00DC45F9"/>
    <w:rsid w:val="00E01C16"/>
    <w:rsid w:val="00E03B05"/>
    <w:rsid w:val="00E0427D"/>
    <w:rsid w:val="00E118FB"/>
    <w:rsid w:val="00E25DF7"/>
    <w:rsid w:val="00E3438D"/>
    <w:rsid w:val="00E63E39"/>
    <w:rsid w:val="00E64AB8"/>
    <w:rsid w:val="00E66152"/>
    <w:rsid w:val="00E87FA8"/>
    <w:rsid w:val="00EC5E7A"/>
    <w:rsid w:val="00EC7AE8"/>
    <w:rsid w:val="00ED517B"/>
    <w:rsid w:val="00EE6150"/>
    <w:rsid w:val="00EF641D"/>
    <w:rsid w:val="00F457B8"/>
    <w:rsid w:val="00F832C2"/>
    <w:rsid w:val="00FA0663"/>
    <w:rsid w:val="00FA196D"/>
    <w:rsid w:val="00FA3533"/>
    <w:rsid w:val="00FE5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777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PC</cp:lastModifiedBy>
  <cp:revision>8</cp:revision>
  <cp:lastPrinted>2012-09-05T10:32:00Z</cp:lastPrinted>
  <dcterms:created xsi:type="dcterms:W3CDTF">2012-06-02T21:21:00Z</dcterms:created>
  <dcterms:modified xsi:type="dcterms:W3CDTF">2012-09-17T07:21:00Z</dcterms:modified>
</cp:coreProperties>
</file>